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75"/>
        <w:jc w:val="left"/>
        <w:rPr>
          <w:rFonts w:ascii="Times New Roman" w:cs="Times New Roman" w:eastAsia="Times New Roman" w:hAnsi="Times New Roman"/>
          <w:b w:val="1"/>
          <w:sz w:val="38"/>
          <w:szCs w:val="38"/>
        </w:rPr>
      </w:pPr>
      <w:r w:rsidDel="00000000" w:rsidR="00000000" w:rsidRPr="00000000">
        <w:rPr>
          <w:rFonts w:ascii="Times New Roman" w:cs="Times New Roman" w:eastAsia="Times New Roman" w:hAnsi="Times New Roman"/>
          <w:b w:val="1"/>
          <w:sz w:val="38"/>
          <w:szCs w:val="38"/>
          <w:rtl w:val="0"/>
        </w:rPr>
        <w:t xml:space="preserve">SB 245 (Hurtado) “Food for All” Sample Support Letter</w:t>
      </w:r>
    </w:p>
    <w:p w:rsidR="00000000" w:rsidDel="00000000" w:rsidP="00000000" w:rsidRDefault="00000000" w:rsidRPr="00000000" w14:paraId="00000002">
      <w:pPr>
        <w:ind w:right="75"/>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3">
      <w:pPr>
        <w:ind w:right="75"/>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How you can help: </w:t>
      </w:r>
      <w:r w:rsidDel="00000000" w:rsidR="00000000" w:rsidRPr="00000000">
        <w:rPr>
          <w:rFonts w:ascii="Times New Roman" w:cs="Times New Roman" w:eastAsia="Times New Roman" w:hAnsi="Times New Roman"/>
          <w:sz w:val="22"/>
          <w:szCs w:val="22"/>
          <w:rtl w:val="0"/>
        </w:rPr>
        <w:t xml:space="preserve">Submit a letter in support of SB 245 (Hurtado). Use this sample letter or write your own letter outlining the importance of this bill. After submitting your letter, please share your support via social media, emails, calls, and meetings. </w:t>
      </w:r>
    </w:p>
    <w:p w:rsidR="00000000" w:rsidDel="00000000" w:rsidP="00000000" w:rsidRDefault="00000000" w:rsidRPr="00000000" w14:paraId="00000004">
      <w:pPr>
        <w:ind w:right="75"/>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5">
      <w:pPr>
        <w:ind w:right="75"/>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Please submit your letter no later than </w:t>
      </w:r>
      <w:r w:rsidDel="00000000" w:rsidR="00000000" w:rsidRPr="00000000">
        <w:rPr>
          <w:rFonts w:ascii="Times New Roman" w:cs="Times New Roman" w:eastAsia="Times New Roman" w:hAnsi="Times New Roman"/>
          <w:b w:val="1"/>
          <w:sz w:val="22"/>
          <w:szCs w:val="22"/>
          <w:highlight w:val="yellow"/>
          <w:rtl w:val="0"/>
        </w:rPr>
        <w:t xml:space="preserve">TBD</w:t>
      </w:r>
      <w:r w:rsidDel="00000000" w:rsidR="00000000" w:rsidRPr="00000000">
        <w:rPr>
          <w:rFonts w:ascii="Times New Roman" w:cs="Times New Roman" w:eastAsia="Times New Roman" w:hAnsi="Times New Roman"/>
          <w:b w:val="1"/>
          <w:sz w:val="22"/>
          <w:szCs w:val="22"/>
          <w:rtl w:val="0"/>
        </w:rPr>
        <w:t xml:space="preserve">.</w:t>
      </w:r>
    </w:p>
    <w:p w:rsidR="00000000" w:rsidDel="00000000" w:rsidP="00000000" w:rsidRDefault="00000000" w:rsidRPr="00000000" w14:paraId="00000006">
      <w:pPr>
        <w:ind w:right="75"/>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ind w:right="75"/>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Email letters to </w:t>
      </w:r>
      <w:hyperlink r:id="rId8">
        <w:r w:rsidDel="00000000" w:rsidR="00000000" w:rsidRPr="00000000">
          <w:rPr>
            <w:rFonts w:ascii="Times New Roman" w:cs="Times New Roman" w:eastAsia="Times New Roman" w:hAnsi="Times New Roman"/>
            <w:b w:val="1"/>
            <w:color w:val="00a046"/>
            <w:sz w:val="22"/>
            <w:szCs w:val="22"/>
            <w:u w:val="single"/>
            <w:rtl w:val="0"/>
          </w:rPr>
          <w:t xml:space="preserve">Marisol.Ibarra@sen.ca.gov</w:t>
        </w:r>
      </w:hyperlink>
      <w:r w:rsidDel="00000000" w:rsidR="00000000" w:rsidRPr="00000000">
        <w:rPr>
          <w:rFonts w:ascii="Times New Roman" w:cs="Times New Roman" w:eastAsia="Times New Roman" w:hAnsi="Times New Roman"/>
          <w:b w:val="1"/>
          <w:sz w:val="22"/>
          <w:szCs w:val="22"/>
          <w:rtl w:val="0"/>
        </w:rPr>
        <w:t xml:space="preserve">;</w:t>
      </w:r>
    </w:p>
    <w:p w:rsidR="00000000" w:rsidDel="00000000" w:rsidP="00000000" w:rsidRDefault="00000000" w:rsidRPr="00000000" w14:paraId="00000008">
      <w:pPr>
        <w:pBdr>
          <w:top w:space="0" w:sz="0" w:val="nil"/>
          <w:left w:space="0" w:sz="0" w:val="nil"/>
          <w:bottom w:space="0" w:sz="0" w:val="nil"/>
          <w:right w:space="0" w:sz="0" w:val="nil"/>
          <w:between w:space="0" w:sz="0" w:val="nil"/>
        </w:pBdr>
        <w:ind w:right="75"/>
        <w:jc w:val="cente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highlight w:val="yellow"/>
          <w:u w:val="single"/>
          <w:rtl w:val="0"/>
        </w:rPr>
        <w:t xml:space="preserve">AND</w:t>
      </w:r>
      <w:r w:rsidDel="00000000" w:rsidR="00000000" w:rsidRPr="00000000">
        <w:rPr>
          <w:rFonts w:ascii="Times New Roman" w:cs="Times New Roman" w:eastAsia="Times New Roman" w:hAnsi="Times New Roman"/>
          <w:b w:val="1"/>
          <w:sz w:val="22"/>
          <w:szCs w:val="22"/>
          <w:rtl w:val="0"/>
        </w:rPr>
        <w:t xml:space="preserve"> submit directly through the State’s online Advocate Portal for Legislative Position Letters:</w:t>
      </w:r>
      <w:r w:rsidDel="00000000" w:rsidR="00000000" w:rsidRPr="00000000">
        <w:rPr>
          <w:rtl w:val="0"/>
        </w:rPr>
      </w:r>
    </w:p>
    <w:p w:rsidR="00000000" w:rsidDel="00000000" w:rsidP="00000000" w:rsidRDefault="00000000" w:rsidRPr="00000000" w14:paraId="00000009">
      <w:pPr>
        <w:widowControl w:val="1"/>
        <w:jc w:val="center"/>
        <w:rPr>
          <w:rFonts w:ascii="Times New Roman" w:cs="Times New Roman" w:eastAsia="Times New Roman" w:hAnsi="Times New Roman"/>
          <w:b w:val="1"/>
          <w:color w:val="00a046"/>
          <w:sz w:val="22"/>
          <w:szCs w:val="22"/>
        </w:rPr>
      </w:pPr>
      <w:hyperlink r:id="rId9">
        <w:r w:rsidDel="00000000" w:rsidR="00000000" w:rsidRPr="00000000">
          <w:rPr>
            <w:rFonts w:ascii="Times New Roman" w:cs="Times New Roman" w:eastAsia="Times New Roman" w:hAnsi="Times New Roman"/>
            <w:b w:val="1"/>
            <w:color w:val="00a046"/>
            <w:sz w:val="22"/>
            <w:szCs w:val="22"/>
            <w:u w:val="single"/>
            <w:rtl w:val="0"/>
          </w:rPr>
          <w:t xml:space="preserve">https://calegislation.lc.ca.gov/Advocates/</w:t>
        </w:r>
      </w:hyperlink>
      <w:r w:rsidDel="00000000" w:rsidR="00000000" w:rsidRPr="00000000">
        <w:rPr>
          <w:rFonts w:ascii="Times New Roman" w:cs="Times New Roman" w:eastAsia="Times New Roman" w:hAnsi="Times New Roman"/>
          <w:b w:val="1"/>
          <w:color w:val="00a046"/>
          <w:sz w:val="22"/>
          <w:szCs w:val="22"/>
          <w:rtl w:val="0"/>
        </w:rPr>
        <w:t xml:space="preserve"> </w:t>
      </w:r>
    </w:p>
    <w:p w:rsidR="00000000" w:rsidDel="00000000" w:rsidP="00000000" w:rsidRDefault="00000000" w:rsidRPr="00000000" w14:paraId="0000000A">
      <w:pPr>
        <w:widowControl w:val="1"/>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u w:val="single"/>
          <w:rtl w:val="0"/>
        </w:rPr>
        <w:t xml:space="preserve">*NOTE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You will need to create an account for yourself/your organization to upload letters through the portal.</w:t>
      </w:r>
    </w:p>
    <w:p w:rsidR="00000000" w:rsidDel="00000000" w:rsidP="00000000" w:rsidRDefault="00000000" w:rsidRPr="00000000" w14:paraId="0000000B">
      <w:pPr>
        <w:pBdr>
          <w:top w:space="0" w:sz="0" w:val="nil"/>
          <w:left w:space="0" w:sz="0" w:val="nil"/>
          <w:bottom w:space="0" w:sz="0" w:val="nil"/>
          <w:right w:space="0" w:sz="0" w:val="nil"/>
          <w:between w:space="0" w:sz="0" w:val="nil"/>
        </w:pBdr>
        <w:ind w:right="75"/>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ind w:right="75"/>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Organizations: </w:t>
      </w:r>
      <w:r w:rsidDel="00000000" w:rsidR="00000000" w:rsidRPr="00000000">
        <w:rPr>
          <w:rFonts w:ascii="Times New Roman" w:cs="Times New Roman" w:eastAsia="Times New Roman" w:hAnsi="Times New Roman"/>
          <w:sz w:val="22"/>
          <w:szCs w:val="22"/>
          <w:rtl w:val="0"/>
        </w:rPr>
        <w:t xml:space="preserve">Please be sure to submit your letter on your organization letterhead. </w:t>
      </w:r>
    </w:p>
    <w:p w:rsidR="00000000" w:rsidDel="00000000" w:rsidP="00000000" w:rsidRDefault="00000000" w:rsidRPr="00000000" w14:paraId="0000000D">
      <w:pPr>
        <w:pBdr>
          <w:top w:space="0" w:sz="0" w:val="nil"/>
          <w:left w:space="0" w:sz="0" w:val="nil"/>
          <w:bottom w:space="0" w:sz="0" w:val="nil"/>
          <w:right w:space="0" w:sz="0" w:val="nil"/>
          <w:between w:space="0" w:sz="0" w:val="nil"/>
        </w:pBdr>
        <w:ind w:right="75"/>
        <w:jc w:val="center"/>
        <w:rPr>
          <w:rFonts w:ascii="Cambay" w:cs="Cambay" w:eastAsia="Cambay" w:hAnsi="Cambay"/>
          <w:color w:val="ff0000"/>
          <w:sz w:val="22"/>
          <w:szCs w:val="22"/>
        </w:rPr>
      </w:pPr>
      <w:r w:rsidDel="00000000" w:rsidR="00000000" w:rsidRPr="00000000">
        <w:rPr>
          <w:rFonts w:ascii="Times New Roman" w:cs="Times New Roman" w:eastAsia="Times New Roman" w:hAnsi="Times New Roman"/>
          <w:b w:val="1"/>
          <w:sz w:val="22"/>
          <w:szCs w:val="22"/>
          <w:rtl w:val="0"/>
        </w:rPr>
        <w:t xml:space="preserve">Individuals: </w:t>
      </w:r>
      <w:r w:rsidDel="00000000" w:rsidR="00000000" w:rsidRPr="00000000">
        <w:rPr>
          <w:rFonts w:ascii="Times New Roman" w:cs="Times New Roman" w:eastAsia="Times New Roman" w:hAnsi="Times New Roman"/>
          <w:sz w:val="22"/>
          <w:szCs w:val="22"/>
          <w:rtl w:val="0"/>
        </w:rPr>
        <w:t xml:space="preserve">Please be sure to include your mailing address in your letter.</w:t>
      </w:r>
      <w:r w:rsidDel="00000000" w:rsidR="00000000" w:rsidRPr="00000000">
        <w:rPr>
          <w:rFonts w:ascii="Cambay" w:cs="Cambay" w:eastAsia="Cambay" w:hAnsi="Cambay"/>
          <w:sz w:val="22"/>
          <w:szCs w:val="22"/>
          <w:rtl w:val="0"/>
        </w:rPr>
        <w:t xml:space="preserve"> </w:t>
      </w:r>
      <w:r w:rsidDel="00000000" w:rsidR="00000000" w:rsidRPr="00000000">
        <w:rPr>
          <w:rtl w:val="0"/>
        </w:rPr>
      </w:r>
    </w:p>
    <w:p w:rsidR="00000000" w:rsidDel="00000000" w:rsidP="00000000" w:rsidRDefault="00000000" w:rsidRPr="00000000" w14:paraId="0000000E">
      <w:pPr>
        <w:ind w:right="75"/>
        <w:jc w:val="center"/>
        <w:rPr>
          <w:rFonts w:ascii="Cambay" w:cs="Cambay" w:eastAsia="Cambay" w:hAnsi="Cambay"/>
          <w:sz w:val="22"/>
          <w:szCs w:val="22"/>
        </w:rPr>
      </w:pPr>
      <w:r w:rsidDel="00000000" w:rsidR="00000000" w:rsidRPr="00000000">
        <w:rPr>
          <w:rtl w:val="0"/>
        </w:rPr>
      </w:r>
    </w:p>
    <w:p w:rsidR="00000000" w:rsidDel="00000000" w:rsidP="00000000" w:rsidRDefault="00000000" w:rsidRPr="00000000" w14:paraId="0000000F">
      <w:pPr>
        <w:ind w:right="75"/>
        <w:rPr>
          <w:rFonts w:ascii="Cambay" w:cs="Cambay" w:eastAsia="Cambay" w:hAnsi="Cambay"/>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jc w:val="center"/>
        <w:rPr>
          <w:rFonts w:ascii="Cambay" w:cs="Cambay" w:eastAsia="Cambay" w:hAnsi="Cambay"/>
          <w:b w:val="1"/>
          <w:color w:val="00a046"/>
          <w:highlight w:val="yellow"/>
        </w:rPr>
      </w:pPr>
      <w:r w:rsidDel="00000000" w:rsidR="00000000" w:rsidRPr="00000000">
        <w:rPr>
          <w:rtl w:val="0"/>
        </w:rPr>
      </w:r>
    </w:p>
    <w:p w:rsidR="00000000" w:rsidDel="00000000" w:rsidP="00000000" w:rsidRDefault="00000000" w:rsidRPr="00000000" w14:paraId="00000011">
      <w:pPr>
        <w:jc w:val="center"/>
        <w:rPr>
          <w:rFonts w:ascii="Helvetica Neue" w:cs="Helvetica Neue" w:eastAsia="Helvetica Neue" w:hAnsi="Helvetica Neue"/>
          <w:b w:val="1"/>
          <w:color w:val="38761d"/>
          <w:highlight w:val="yellow"/>
        </w:rPr>
      </w:pPr>
      <w:r w:rsidDel="00000000" w:rsidR="00000000" w:rsidRPr="00000000">
        <w:rPr>
          <w:rFonts w:ascii="Helvetica Neue" w:cs="Helvetica Neue" w:eastAsia="Helvetica Neue" w:hAnsi="Helvetica Neue"/>
          <w:b w:val="1"/>
          <w:color w:val="38761d"/>
          <w:highlight w:val="yellow"/>
          <w:rtl w:val="0"/>
        </w:rPr>
        <w:t xml:space="preserve">[PLACE YOUR ORGANIZATION’S LETTERHEAD]</w:t>
      </w:r>
    </w:p>
    <w:p w:rsidR="00000000" w:rsidDel="00000000" w:rsidP="00000000" w:rsidRDefault="00000000" w:rsidRPr="00000000" w14:paraId="00000012">
      <w:pPr>
        <w:ind w:right="75"/>
        <w:rPr>
          <w:rFonts w:ascii="Helvetica Neue" w:cs="Helvetica Neue" w:eastAsia="Helvetica Neue" w:hAnsi="Helvetica Neue"/>
          <w:b w:val="1"/>
          <w:color w:val="00a046"/>
        </w:rPr>
      </w:pPr>
      <w:r w:rsidDel="00000000" w:rsidR="00000000" w:rsidRPr="00000000">
        <w:rPr>
          <w:rtl w:val="0"/>
        </w:rPr>
      </w:r>
    </w:p>
    <w:p w:rsidR="00000000" w:rsidDel="00000000" w:rsidP="00000000" w:rsidRDefault="00000000" w:rsidRPr="00000000" w14:paraId="00000013">
      <w:pPr>
        <w:ind w:right="75"/>
        <w:rPr>
          <w:rFonts w:ascii="Helvetica Neue" w:cs="Helvetica Neue" w:eastAsia="Helvetica Neue" w:hAnsi="Helvetica Neue"/>
          <w:b w:val="1"/>
          <w:color w:val="38761d"/>
        </w:rPr>
      </w:pPr>
      <w:r w:rsidDel="00000000" w:rsidR="00000000" w:rsidRPr="00000000">
        <w:rPr>
          <w:rFonts w:ascii="Helvetica Neue" w:cs="Helvetica Neue" w:eastAsia="Helvetica Neue" w:hAnsi="Helvetica Neue"/>
          <w:b w:val="1"/>
          <w:color w:val="38761d"/>
          <w:highlight w:val="yellow"/>
          <w:rtl w:val="0"/>
        </w:rPr>
        <w:t xml:space="preserve">[Date]</w:t>
      </w:r>
      <w:r w:rsidDel="00000000" w:rsidR="00000000" w:rsidRPr="00000000">
        <w:rPr>
          <w:rFonts w:ascii="Helvetica Neue" w:cs="Helvetica Neue" w:eastAsia="Helvetica Neue" w:hAnsi="Helvetica Neue"/>
          <w:b w:val="1"/>
          <w:color w:val="38761d"/>
          <w:rtl w:val="0"/>
        </w:rPr>
        <w:t xml:space="preserve"> </w:t>
      </w:r>
    </w:p>
    <w:p w:rsidR="00000000" w:rsidDel="00000000" w:rsidP="00000000" w:rsidRDefault="00000000" w:rsidRPr="00000000" w14:paraId="00000014">
      <w:pPr>
        <w:ind w:right="75"/>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5">
      <w:pPr>
        <w:widowControl w:val="1"/>
        <w:ind w:left="-8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Honorable Buffy Wicks</w:t>
      </w:r>
    </w:p>
    <w:p w:rsidR="00000000" w:rsidDel="00000000" w:rsidP="00000000" w:rsidRDefault="00000000" w:rsidRPr="00000000" w14:paraId="00000016">
      <w:pPr>
        <w:widowControl w:val="1"/>
        <w:ind w:left="-8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Chair, Assembly Appropriations Committee</w:t>
      </w:r>
    </w:p>
    <w:p w:rsidR="00000000" w:rsidDel="00000000" w:rsidP="00000000" w:rsidRDefault="00000000" w:rsidRPr="00000000" w14:paraId="00000017">
      <w:pPr>
        <w:widowControl w:val="1"/>
        <w:ind w:left="-80" w:firstLine="0"/>
        <w:rPr>
          <w:rFonts w:ascii="Helvetica Neue" w:cs="Helvetica Neue" w:eastAsia="Helvetica Neue" w:hAnsi="Helvetica Neue"/>
        </w:rPr>
      </w:pPr>
      <w:bookmarkStart w:colFirst="0" w:colLast="0" w:name="_heading=h.3dbf2ouhki2i" w:id="0"/>
      <w:bookmarkEnd w:id="0"/>
      <w:r w:rsidDel="00000000" w:rsidR="00000000" w:rsidRPr="00000000">
        <w:rPr>
          <w:rFonts w:ascii="Helvetica Neue" w:cs="Helvetica Neue" w:eastAsia="Helvetica Neue" w:hAnsi="Helvetica Neue"/>
          <w:rtl w:val="0"/>
        </w:rPr>
        <w:t xml:space="preserve">1021 O Street, Suite 8220</w:t>
      </w:r>
    </w:p>
    <w:p w:rsidR="00000000" w:rsidDel="00000000" w:rsidP="00000000" w:rsidRDefault="00000000" w:rsidRPr="00000000" w14:paraId="00000018">
      <w:pPr>
        <w:widowControl w:val="1"/>
        <w:ind w:left="-8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Sacramento, CA 95814</w:t>
      </w:r>
    </w:p>
    <w:p w:rsidR="00000000" w:rsidDel="00000000" w:rsidP="00000000" w:rsidRDefault="00000000" w:rsidRPr="00000000" w14:paraId="00000019">
      <w:pPr>
        <w:widowControl w:val="1"/>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A">
      <w:pPr>
        <w:widowControl w:val="1"/>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RE: Support for SB 245 (Hurtado): Food for All</w:t>
      </w:r>
    </w:p>
    <w:p w:rsidR="00000000" w:rsidDel="00000000" w:rsidP="00000000" w:rsidRDefault="00000000" w:rsidRPr="00000000" w14:paraId="0000001B">
      <w:pPr>
        <w:widowControl w:val="1"/>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C">
      <w:pPr>
        <w:widowControl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Dear Chair Wicks,</w:t>
      </w:r>
    </w:p>
    <w:p w:rsidR="00000000" w:rsidDel="00000000" w:rsidP="00000000" w:rsidRDefault="00000000" w:rsidRPr="00000000" w14:paraId="0000001D">
      <w:pPr>
        <w:ind w:right="75"/>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E">
      <w:pPr>
        <w:ind w:right="75"/>
        <w:rPr>
          <w:rFonts w:ascii="Helvetica Neue" w:cs="Helvetica Neue" w:eastAsia="Helvetica Neue" w:hAnsi="Helvetica Neue"/>
        </w:rPr>
      </w:pPr>
      <w:r w:rsidDel="00000000" w:rsidR="00000000" w:rsidRPr="00000000">
        <w:rPr>
          <w:rFonts w:ascii="Helvetica Neue" w:cs="Helvetica Neue" w:eastAsia="Helvetica Neue" w:hAnsi="Helvetica Neue"/>
          <w:b w:val="1"/>
          <w:color w:val="38761d"/>
          <w:highlight w:val="yellow"/>
          <w:rtl w:val="0"/>
        </w:rPr>
        <w:t xml:space="preserve">[I am/Name of your organization is]</w:t>
      </w:r>
      <w:r w:rsidDel="00000000" w:rsidR="00000000" w:rsidRPr="00000000">
        <w:rPr>
          <w:rFonts w:ascii="Helvetica Neue" w:cs="Helvetica Neue" w:eastAsia="Helvetica Neue" w:hAnsi="Helvetica Neue"/>
          <w:color w:val="38761d"/>
          <w:rtl w:val="0"/>
        </w:rPr>
        <w:t xml:space="preserve"> </w:t>
      </w:r>
      <w:r w:rsidDel="00000000" w:rsidR="00000000" w:rsidRPr="00000000">
        <w:rPr>
          <w:rFonts w:ascii="Helvetica Neue" w:cs="Helvetica Neue" w:eastAsia="Helvetica Neue" w:hAnsi="Helvetica Neue"/>
          <w:rtl w:val="0"/>
        </w:rPr>
        <w:t xml:space="preserve">writing in support of SB 245 (Hurtado) “Food for All”, which would expand the California Food Assistance Program (CFAP) to provide vital food benefits to income-eligible Californians who are currently ineligible due to their immigration status. </w:t>
      </w:r>
    </w:p>
    <w:p w:rsidR="00000000" w:rsidDel="00000000" w:rsidP="00000000" w:rsidRDefault="00000000" w:rsidRPr="00000000" w14:paraId="0000001F">
      <w:pPr>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California immigrants experience high levels of food insecurity as a result of racial and economic disparities that exist within our state’s safety net programs. Unjust exclusions based on immigration status create gaps in the safety net that make it harder for immigrant communities to access the basic resources they need. </w:t>
      </w:r>
    </w:p>
    <w:p w:rsidR="00000000" w:rsidDel="00000000" w:rsidP="00000000" w:rsidRDefault="00000000" w:rsidRPr="00000000" w14:paraId="00000020">
      <w:pPr>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Children in families with undocumented immigrant members are three to four times more likely to struggle to meet their basic needs than children in non-immigrant households</w:t>
      </w:r>
      <w:r w:rsidDel="00000000" w:rsidR="00000000" w:rsidRPr="00000000">
        <w:rPr>
          <w:rFonts w:ascii="Helvetica Neue" w:cs="Helvetica Neue" w:eastAsia="Helvetica Neue" w:hAnsi="Helvetica Neue"/>
          <w:vertAlign w:val="superscript"/>
        </w:rPr>
        <w:footnoteReference w:customMarkFollows="0" w:id="0"/>
      </w:r>
      <w:r w:rsidDel="00000000" w:rsidR="00000000" w:rsidRPr="00000000">
        <w:rPr>
          <w:rFonts w:ascii="Helvetica Neue" w:cs="Helvetica Neue" w:eastAsia="Helvetica Neue" w:hAnsi="Helvetica Neue"/>
          <w:rtl w:val="0"/>
        </w:rPr>
        <w:t xml:space="preserve">. In fact, 64 percent of undocumented Californians of all ages are living in or near poverty, compared to 35 percent statewide</w:t>
      </w:r>
      <w:r w:rsidDel="00000000" w:rsidR="00000000" w:rsidRPr="00000000">
        <w:rPr>
          <w:rFonts w:ascii="Helvetica Neue" w:cs="Helvetica Neue" w:eastAsia="Helvetica Neue" w:hAnsi="Helvetica Neue"/>
          <w:vertAlign w:val="superscript"/>
        </w:rPr>
        <w:footnoteReference w:customMarkFollows="0" w:id="1"/>
      </w:r>
      <w:r w:rsidDel="00000000" w:rsidR="00000000" w:rsidRPr="00000000">
        <w:rPr>
          <w:rFonts w:ascii="Helvetica Neue" w:cs="Helvetica Neue" w:eastAsia="Helvetica Neue" w:hAnsi="Helvetica Neue"/>
          <w:rtl w:val="0"/>
        </w:rPr>
        <w:t xml:space="preserve">. When families don’t have enough resources, they are more likely to experience food insecurity. Additionally, two out of five (41 percent) undocumented children live in poverty and three out of five (64 percent) experience food insecurity</w:t>
      </w:r>
      <w:r w:rsidDel="00000000" w:rsidR="00000000" w:rsidRPr="00000000">
        <w:rPr>
          <w:rFonts w:ascii="Helvetica Neue" w:cs="Helvetica Neue" w:eastAsia="Helvetica Neue" w:hAnsi="Helvetica Neue"/>
          <w:vertAlign w:val="superscript"/>
        </w:rPr>
        <w:footnoteReference w:customMarkFollows="0" w:id="2"/>
      </w:r>
      <w:r w:rsidDel="00000000" w:rsidR="00000000" w:rsidRPr="00000000">
        <w:rPr>
          <w:rFonts w:ascii="Helvetica Neue" w:cs="Helvetica Neue" w:eastAsia="Helvetica Neue" w:hAnsi="Helvetica Neue"/>
          <w:rtl w:val="0"/>
        </w:rPr>
        <w:t xml:space="preserve">, which puts them at risk of serious consequences for health and long-term wellbeing. While CFAP provides a critical lifeline for many Californians with low income, it excludes between 540,000 to 770,000</w:t>
      </w:r>
      <w:r w:rsidDel="00000000" w:rsidR="00000000" w:rsidRPr="00000000">
        <w:rPr>
          <w:rFonts w:ascii="Helvetica Neue" w:cs="Helvetica Neue" w:eastAsia="Helvetica Neue" w:hAnsi="Helvetica Neue"/>
          <w:vertAlign w:val="superscript"/>
        </w:rPr>
        <w:footnoteReference w:customMarkFollows="0" w:id="3"/>
      </w:r>
      <w:r w:rsidDel="00000000" w:rsidR="00000000" w:rsidRPr="00000000">
        <w:rPr>
          <w:rFonts w:ascii="Helvetica Neue" w:cs="Helvetica Neue" w:eastAsia="Helvetica Neue" w:hAnsi="Helvetica Neue"/>
          <w:rtl w:val="0"/>
        </w:rPr>
        <w:t xml:space="preserve"> Californians on the basis of their immigration status.</w:t>
      </w:r>
    </w:p>
    <w:p w:rsidR="00000000" w:rsidDel="00000000" w:rsidP="00000000" w:rsidRDefault="00000000" w:rsidRPr="00000000" w14:paraId="00000021">
      <w:pPr>
        <w:ind w:right="75"/>
        <w:rPr>
          <w:rFonts w:ascii="Helvetica Neue" w:cs="Helvetica Neue" w:eastAsia="Helvetica Neue" w:hAnsi="Helvetica Neue"/>
          <w:b w:val="1"/>
          <w:color w:val="38761d"/>
          <w:highlight w:val="yellow"/>
        </w:rPr>
      </w:pPr>
      <w:r w:rsidDel="00000000" w:rsidR="00000000" w:rsidRPr="00000000">
        <w:rPr>
          <w:rFonts w:ascii="Helvetica Neue" w:cs="Helvetica Neue" w:eastAsia="Helvetica Neue" w:hAnsi="Helvetica Neue"/>
          <w:b w:val="1"/>
          <w:color w:val="38761d"/>
          <w:highlight w:val="yellow"/>
          <w:rtl w:val="0"/>
        </w:rPr>
        <w:t xml:space="preserve">[If you would like to, insert your own reason(s) for supporting SB 245 here.] </w:t>
      </w:r>
    </w:p>
    <w:p w:rsidR="00000000" w:rsidDel="00000000" w:rsidP="00000000" w:rsidRDefault="00000000" w:rsidRPr="00000000" w14:paraId="00000022">
      <w:pPr>
        <w:ind w:right="75"/>
        <w:rPr>
          <w:rFonts w:ascii="Helvetica Neue" w:cs="Helvetica Neue" w:eastAsia="Helvetica Neue" w:hAnsi="Helvetica Neue"/>
          <w:b w:val="1"/>
          <w:color w:val="00a046"/>
          <w:highlight w:val="yellow"/>
        </w:rPr>
      </w:pPr>
      <w:r w:rsidDel="00000000" w:rsidR="00000000" w:rsidRPr="00000000">
        <w:rPr>
          <w:rtl w:val="0"/>
        </w:rPr>
      </w:r>
    </w:p>
    <w:p w:rsidR="00000000" w:rsidDel="00000000" w:rsidP="00000000" w:rsidRDefault="00000000" w:rsidRPr="00000000" w14:paraId="00000023">
      <w:pPr>
        <w:widowControl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effectively address increasing food insecurity, reduce poverty and homelessness, and build a true California for All, it is critical that California eliminate anti-immigrant exclusions within CFAP and bring equity to our state’s food safety net. California has a longstanding history of enacting inclusive policies and has the power to end the exclusion of immigrants from our food benefits  programs. Until all California residents can access food benefits if and when they need it, our institutions will not fully reflect the state’s values of equity and inclusion.</w:t>
      </w:r>
    </w:p>
    <w:p w:rsidR="00000000" w:rsidDel="00000000" w:rsidP="00000000" w:rsidRDefault="00000000" w:rsidRPr="00000000" w14:paraId="00000024">
      <w:pPr>
        <w:ind w:right="75"/>
        <w:rPr>
          <w:rFonts w:ascii="Helvetica Neue" w:cs="Helvetica Neue" w:eastAsia="Helvetica Neue" w:hAnsi="Helvetica Neue"/>
          <w:b w:val="1"/>
          <w:color w:val="00a046"/>
          <w:highlight w:val="yellow"/>
        </w:rPr>
      </w:pPr>
      <w:r w:rsidDel="00000000" w:rsidR="00000000" w:rsidRPr="00000000">
        <w:rPr>
          <w:rtl w:val="0"/>
        </w:rPr>
      </w:r>
    </w:p>
    <w:p w:rsidR="00000000" w:rsidDel="00000000" w:rsidP="00000000" w:rsidRDefault="00000000" w:rsidRPr="00000000" w14:paraId="00000025">
      <w:pPr>
        <w:widowControl w:val="1"/>
        <w:shd w:fill="ffffff" w:val="clea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Ensuring immigrant Californians are treated fairly and have sufficient food are important steps toward an equitable California where prosperity is shared by all. Now is the time for California to champion bold policies and put forth a different vision for our nation, one where all Californians — regardless of immigration status — have the food they need to thrive. </w:t>
      </w:r>
    </w:p>
    <w:p w:rsidR="00000000" w:rsidDel="00000000" w:rsidP="00000000" w:rsidRDefault="00000000" w:rsidRPr="00000000" w14:paraId="00000026">
      <w:pPr>
        <w:ind w:right="75"/>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7">
      <w:pPr>
        <w:ind w:right="75"/>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For these reasons, we strongly support SB 245 and respectfully request your support.</w:t>
      </w:r>
    </w:p>
    <w:p w:rsidR="00000000" w:rsidDel="00000000" w:rsidP="00000000" w:rsidRDefault="00000000" w:rsidRPr="00000000" w14:paraId="00000028">
      <w:pPr>
        <w:ind w:right="75"/>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9">
      <w:pPr>
        <w:ind w:right="75"/>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Sincerely,</w:t>
      </w:r>
    </w:p>
    <w:p w:rsidR="00000000" w:rsidDel="00000000" w:rsidP="00000000" w:rsidRDefault="00000000" w:rsidRPr="00000000" w14:paraId="0000002A">
      <w:pPr>
        <w:ind w:right="75"/>
        <w:rPr>
          <w:rFonts w:ascii="Helvetica Neue" w:cs="Helvetica Neue" w:eastAsia="Helvetica Neue" w:hAnsi="Helvetica Neue"/>
          <w:b w:val="1"/>
          <w:color w:val="00a046"/>
        </w:rPr>
      </w:pPr>
      <w:r w:rsidDel="00000000" w:rsidR="00000000" w:rsidRPr="00000000">
        <w:rPr>
          <w:rtl w:val="0"/>
        </w:rPr>
      </w:r>
    </w:p>
    <w:p w:rsidR="00000000" w:rsidDel="00000000" w:rsidP="00000000" w:rsidRDefault="00000000" w:rsidRPr="00000000" w14:paraId="0000002B">
      <w:pPr>
        <w:ind w:right="75"/>
        <w:rPr>
          <w:rFonts w:ascii="Helvetica Neue" w:cs="Helvetica Neue" w:eastAsia="Helvetica Neue" w:hAnsi="Helvetica Neue"/>
          <w:b w:val="1"/>
          <w:color w:val="38761d"/>
          <w:highlight w:val="yellow"/>
        </w:rPr>
      </w:pPr>
      <w:r w:rsidDel="00000000" w:rsidR="00000000" w:rsidRPr="00000000">
        <w:rPr>
          <w:rFonts w:ascii="Helvetica Neue" w:cs="Helvetica Neue" w:eastAsia="Helvetica Neue" w:hAnsi="Helvetica Neue"/>
          <w:b w:val="1"/>
          <w:color w:val="38761d"/>
          <w:highlight w:val="yellow"/>
          <w:rtl w:val="0"/>
        </w:rPr>
        <w:t xml:space="preserve">[Your name and title]</w:t>
      </w:r>
    </w:p>
    <w:p w:rsidR="00000000" w:rsidDel="00000000" w:rsidP="00000000" w:rsidRDefault="00000000" w:rsidRPr="00000000" w14:paraId="0000002C">
      <w:pPr>
        <w:ind w:right="75"/>
        <w:rPr>
          <w:rFonts w:ascii="Helvetica Neue" w:cs="Helvetica Neue" w:eastAsia="Helvetica Neue" w:hAnsi="Helvetica Neue"/>
          <w:b w:val="1"/>
          <w:color w:val="38761d"/>
        </w:rPr>
      </w:pPr>
      <w:r w:rsidDel="00000000" w:rsidR="00000000" w:rsidRPr="00000000">
        <w:rPr>
          <w:rFonts w:ascii="Helvetica Neue" w:cs="Helvetica Neue" w:eastAsia="Helvetica Neue" w:hAnsi="Helvetica Neue"/>
          <w:b w:val="1"/>
          <w:color w:val="38761d"/>
          <w:highlight w:val="yellow"/>
          <w:rtl w:val="0"/>
        </w:rPr>
        <w:t xml:space="preserve">[Your organization, if applicable]</w:t>
      </w:r>
      <w:r w:rsidDel="00000000" w:rsidR="00000000" w:rsidRPr="00000000">
        <w:rPr>
          <w:rtl w:val="0"/>
        </w:rPr>
      </w:r>
    </w:p>
    <w:p w:rsidR="00000000" w:rsidDel="00000000" w:rsidP="00000000" w:rsidRDefault="00000000" w:rsidRPr="00000000" w14:paraId="0000002D">
      <w:pPr>
        <w:ind w:right="75"/>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E">
      <w:pPr>
        <w:ind w:right="75"/>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cc: Members, Assembly Appropriations Committee</w:t>
      </w:r>
    </w:p>
    <w:p w:rsidR="00000000" w:rsidDel="00000000" w:rsidP="00000000" w:rsidRDefault="00000000" w:rsidRPr="00000000" w14:paraId="0000002F">
      <w:pPr>
        <w:ind w:left="360" w:right="75"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Senator Melissa Hurtado</w:t>
        <w:tab/>
      </w:r>
    </w:p>
    <w:p w:rsidR="00000000" w:rsidDel="00000000" w:rsidP="00000000" w:rsidRDefault="00000000" w:rsidRPr="00000000" w14:paraId="00000030">
      <w:pPr>
        <w:ind w:right="75"/>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31">
      <w:pPr>
        <w:ind w:right="75"/>
        <w:rPr>
          <w:rFonts w:ascii="Helvetica Neue" w:cs="Helvetica Neue" w:eastAsia="Helvetica Neue" w:hAnsi="Helvetica Neue"/>
        </w:rPr>
      </w:pPr>
      <w:bookmarkStart w:colFirst="0" w:colLast="0" w:name="_heading=h.30j0zll" w:id="1"/>
      <w:bookmarkEnd w:id="1"/>
      <w:r w:rsidDel="00000000" w:rsidR="00000000" w:rsidRPr="00000000">
        <w:rPr>
          <w:rtl w:val="0"/>
        </w:rPr>
      </w:r>
    </w:p>
    <w:p w:rsidR="00000000" w:rsidDel="00000000" w:rsidP="00000000" w:rsidRDefault="00000000" w:rsidRPr="00000000" w14:paraId="00000032">
      <w:pPr>
        <w:rPr>
          <w:rFonts w:ascii="Helvetica Neue" w:cs="Helvetica Neue" w:eastAsia="Helvetica Neue" w:hAnsi="Helvetica Neue"/>
        </w:rPr>
      </w:pPr>
      <w:r w:rsidDel="00000000" w:rsidR="00000000" w:rsidRPr="00000000">
        <w:rPr>
          <w:rtl w:val="0"/>
        </w:rPr>
      </w:r>
    </w:p>
    <w:sectPr>
      <w:headerReference r:id="rId10" w:type="default"/>
      <w:pgSz w:h="15840" w:w="12240" w:orient="portrait"/>
      <w:pgMar w:bottom="1440" w:top="1440" w:left="1440" w:right="13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mb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entury Gothic">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3">
      <w:pPr>
        <w:rPr>
          <w:rFonts w:ascii="Helvetica Neue" w:cs="Helvetica Neue" w:eastAsia="Helvetica Neue" w:hAnsi="Helvetica Neue"/>
          <w:sz w:val="16"/>
          <w:szCs w:val="16"/>
        </w:rPr>
      </w:pPr>
      <w:r w:rsidDel="00000000" w:rsidR="00000000" w:rsidRPr="00000000">
        <w:rPr>
          <w:rStyle w:val="FootnoteReference"/>
          <w:vertAlign w:val="superscript"/>
        </w:rPr>
        <w:footnoteRef/>
      </w:r>
      <w:r w:rsidDel="00000000" w:rsidR="00000000" w:rsidRPr="00000000">
        <w:rPr>
          <w:rFonts w:ascii="Century Gothic" w:cs="Century Gothic" w:eastAsia="Century Gothic" w:hAnsi="Century Gothic"/>
          <w:sz w:val="14"/>
          <w:szCs w:val="14"/>
          <w:rtl w:val="0"/>
        </w:rPr>
        <w:t xml:space="preserve"> </w:t>
      </w:r>
      <w:r w:rsidDel="00000000" w:rsidR="00000000" w:rsidRPr="00000000">
        <w:rPr>
          <w:rFonts w:ascii="Helvetica Neue" w:cs="Helvetica Neue" w:eastAsia="Helvetica Neue" w:hAnsi="Helvetica Neue"/>
          <w:sz w:val="18"/>
          <w:szCs w:val="18"/>
          <w:rtl w:val="0"/>
        </w:rPr>
        <w:t xml:space="preserve"> </w:t>
      </w:r>
      <w:hyperlink r:id="rId1">
        <w:r w:rsidDel="00000000" w:rsidR="00000000" w:rsidRPr="00000000">
          <w:rPr>
            <w:rFonts w:ascii="Helvetica Neue" w:cs="Helvetica Neue" w:eastAsia="Helvetica Neue" w:hAnsi="Helvetica Neue"/>
            <w:color w:val="1155cc"/>
            <w:sz w:val="16"/>
            <w:szCs w:val="16"/>
            <w:u w:val="single"/>
            <w:rtl w:val="0"/>
          </w:rPr>
          <w:t xml:space="preserve">https://childrenspartnership.org/wp-content/uploads/2022/06/AChildIsaChild_Children-in-Immigrant-Families-2022-FINAL.pdf</w:t>
        </w:r>
      </w:hyperlink>
      <w:r w:rsidDel="00000000" w:rsidR="00000000" w:rsidRPr="00000000">
        <w:rPr>
          <w:rFonts w:ascii="Helvetica Neue" w:cs="Helvetica Neue" w:eastAsia="Helvetica Neue" w:hAnsi="Helvetica Neue"/>
          <w:sz w:val="16"/>
          <w:szCs w:val="16"/>
          <w:rtl w:val="0"/>
        </w:rPr>
        <w:t xml:space="preserve"> </w:t>
      </w:r>
    </w:p>
  </w:footnote>
  <w:footnote w:id="3">
    <w:p w:rsidR="00000000" w:rsidDel="00000000" w:rsidP="00000000" w:rsidRDefault="00000000" w:rsidRPr="00000000" w14:paraId="00000034">
      <w:pPr>
        <w:rPr>
          <w:rFonts w:ascii="Helvetica Neue" w:cs="Helvetica Neue" w:eastAsia="Helvetica Neue" w:hAnsi="Helvetica Neue"/>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Helvetica Neue" w:cs="Helvetica Neue" w:eastAsia="Helvetica Neue" w:hAnsi="Helvetica Neue"/>
          <w:sz w:val="16"/>
          <w:szCs w:val="16"/>
          <w:rtl w:val="0"/>
        </w:rPr>
        <w:t xml:space="preserve">Estimates from a January 2024 report from the Legislative Analyst’s Office</w:t>
      </w:r>
    </w:p>
  </w:footnote>
  <w:footnote w:id="1">
    <w:p w:rsidR="00000000" w:rsidDel="00000000" w:rsidP="00000000" w:rsidRDefault="00000000" w:rsidRPr="00000000" w14:paraId="00000035">
      <w:pPr>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16"/>
            <w:szCs w:val="16"/>
            <w:u w:val="single"/>
            <w:rtl w:val="0"/>
          </w:rPr>
          <w:t xml:space="preserve">https://nourishca.org/wp-content/uploads/2024/05/2024-Food4All-infographic.pdf</w:t>
        </w:r>
      </w:hyperlink>
      <w:r w:rsidDel="00000000" w:rsidR="00000000" w:rsidRPr="00000000">
        <w:rPr>
          <w:sz w:val="16"/>
          <w:szCs w:val="16"/>
          <w:rtl w:val="0"/>
        </w:rPr>
        <w:t xml:space="preserve"> </w:t>
      </w:r>
    </w:p>
  </w:footnote>
  <w:footnote w:id="2">
    <w:p w:rsidR="00000000" w:rsidDel="00000000" w:rsidP="00000000" w:rsidRDefault="00000000" w:rsidRPr="00000000" w14:paraId="00000036">
      <w:pPr>
        <w:rPr>
          <w:sz w:val="20"/>
          <w:szCs w:val="20"/>
        </w:rPr>
      </w:pPr>
      <w:r w:rsidDel="00000000" w:rsidR="00000000" w:rsidRPr="00000000">
        <w:rPr>
          <w:rStyle w:val="FootnoteReference"/>
          <w:vertAlign w:val="superscript"/>
        </w:rPr>
        <w:footnoteRef/>
      </w:r>
      <w:r w:rsidDel="00000000" w:rsidR="00000000" w:rsidRPr="00000000">
        <w:rPr>
          <w:rFonts w:ascii="Helvetica Neue" w:cs="Helvetica Neue" w:eastAsia="Helvetica Neue" w:hAnsi="Helvetica Neue"/>
          <w:sz w:val="16"/>
          <w:szCs w:val="16"/>
          <w:rtl w:val="0"/>
        </w:rPr>
        <w:t xml:space="preserve"> </w:t>
      </w:r>
      <w:hyperlink r:id="rId3">
        <w:r w:rsidDel="00000000" w:rsidR="00000000" w:rsidRPr="00000000">
          <w:rPr>
            <w:rFonts w:ascii="Helvetica Neue" w:cs="Helvetica Neue" w:eastAsia="Helvetica Neue" w:hAnsi="Helvetica Neue"/>
            <w:color w:val="1155cc"/>
            <w:sz w:val="16"/>
            <w:szCs w:val="16"/>
            <w:u w:val="single"/>
            <w:rtl w:val="0"/>
          </w:rPr>
          <w:t xml:space="preserve">https://nourishca.org/food4all-research/</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65095"/>
    <w:pPr>
      <w:widowControl w:val="0"/>
      <w:spacing w:after="0" w:line="240" w:lineRule="auto"/>
    </w:pPr>
    <w:rPr>
      <w:rFonts w:ascii="Arial" w:cs="Arial" w:eastAsia="Arial" w:hAnsi="Arial"/>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eader" Target="header1.xml"/><Relationship Id="rId9" Type="http://schemas.openxmlformats.org/officeDocument/2006/relationships/hyperlink" Target="https://calegislation.lc.ca.gov/Advocate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Marisol.Ibarra@sen.ca.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ay-regular.ttf"/><Relationship Id="rId2" Type="http://schemas.openxmlformats.org/officeDocument/2006/relationships/font" Target="fonts/Cambay-bold.ttf"/><Relationship Id="rId3" Type="http://schemas.openxmlformats.org/officeDocument/2006/relationships/font" Target="fonts/Cambay-italic.ttf"/><Relationship Id="rId4" Type="http://schemas.openxmlformats.org/officeDocument/2006/relationships/font" Target="fonts/Cambay-boldItalic.ttf"/><Relationship Id="rId11" Type="http://schemas.openxmlformats.org/officeDocument/2006/relationships/font" Target="fonts/CenturyGothic-italic.ttf"/><Relationship Id="rId10" Type="http://schemas.openxmlformats.org/officeDocument/2006/relationships/font" Target="fonts/CenturyGothic-bold.ttf"/><Relationship Id="rId12" Type="http://schemas.openxmlformats.org/officeDocument/2006/relationships/font" Target="fonts/CenturyGothic-boldItalic.ttf"/><Relationship Id="rId9" Type="http://schemas.openxmlformats.org/officeDocument/2006/relationships/font" Target="fonts/CenturyGothic-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childrenspartnership.org/wp-content/uploads/2022/06/AChildIsaChild_Children-in-Immigrant-Families-2022-FINAL.pdf" TargetMode="External"/><Relationship Id="rId2" Type="http://schemas.openxmlformats.org/officeDocument/2006/relationships/hyperlink" Target="https://nourishca.org/wp-content/uploads/2024/05/2024-Food4All-infographic.pdf" TargetMode="External"/><Relationship Id="rId3" Type="http://schemas.openxmlformats.org/officeDocument/2006/relationships/hyperlink" Target="https://nourishca.org/food4all-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mUQuuKhi3zdw5RItW+TQhkw8fw==">CgMxLjAyDmguM2RiZjJvdWhraTJpMgloLjMwajB6bGw4AHIhMVRMdVNxcEN1bnd2cVQ3SGlQMWxiU1BKNGtVcjBjNEkt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2023-02-21T23:51:00Z</dcterms:created>
  <dc:creator>Ibarra, Marisol</dc:creator>
</cp:coreProperties>
</file>